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476"/>
        <w:tblW w:w="5454" w:type="pct"/>
        <w:tblBorders>
          <w:top w:val="single" w:sz="12" w:space="0" w:color="E36C0A"/>
          <w:bottom w:val="single" w:sz="12" w:space="0" w:color="E36C0A"/>
        </w:tblBorders>
        <w:tblLook w:val="04A0" w:firstRow="1" w:lastRow="0" w:firstColumn="1" w:lastColumn="0" w:noHBand="0" w:noVBand="1"/>
      </w:tblPr>
      <w:tblGrid>
        <w:gridCol w:w="9060"/>
      </w:tblGrid>
      <w:tr w:rsidR="009C08C1" w:rsidRPr="003F4D78" w14:paraId="688640BF" w14:textId="77777777" w:rsidTr="009C08C1">
        <w:trPr>
          <w:trHeight w:val="2097"/>
        </w:trPr>
        <w:tc>
          <w:tcPr>
            <w:tcW w:w="5000" w:type="pct"/>
          </w:tcPr>
          <w:p w14:paraId="65ACF747" w14:textId="77777777" w:rsidR="009C08C1" w:rsidRPr="00BE2E35" w:rsidRDefault="009C08C1" w:rsidP="009C08C1">
            <w:pPr>
              <w:spacing w:after="0" w:line="240" w:lineRule="auto"/>
              <w:rPr>
                <w:lang w:val="en-US"/>
              </w:rPr>
            </w:pPr>
            <w:bookmarkStart w:id="0" w:name="_GoBack"/>
            <w:bookmarkEnd w:id="0"/>
          </w:p>
          <w:p w14:paraId="0BFF1229" w14:textId="6ACFC096" w:rsidR="00D201C5" w:rsidRPr="009C08C1" w:rsidRDefault="00D201C5" w:rsidP="00D201C5">
            <w:pPr>
              <w:pStyle w:val="Articletitle"/>
              <w:spacing w:before="0" w:after="120" w:line="240" w:lineRule="auto"/>
              <w:ind w:left="2835"/>
              <w:rPr>
                <w:rFonts w:ascii="Arial" w:hAnsi="Arial" w:cs="Arial"/>
                <w:sz w:val="28"/>
                <w:szCs w:val="28"/>
              </w:rPr>
            </w:pPr>
            <w:r w:rsidRPr="00D201C5">
              <w:rPr>
                <w:rFonts w:ascii="Arial" w:hAnsi="Arial" w:cs="Arial"/>
                <w:sz w:val="28"/>
                <w:szCs w:val="28"/>
              </w:rPr>
              <w:t>Interactive Storytelling in VR: Exploring the Cultural Richness of Heraklion</w:t>
            </w:r>
            <w:r w:rsidR="00256C90"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2EF640A9" wp14:editId="381B5256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144145</wp:posOffset>
                  </wp:positionV>
                  <wp:extent cx="1476375" cy="900430"/>
                  <wp:effectExtent l="0" t="0" r="9525" b="0"/>
                  <wp:wrapTight wrapText="bothSides">
                    <wp:wrapPolygon edited="0">
                      <wp:start x="1115" y="0"/>
                      <wp:lineTo x="0" y="1828"/>
                      <wp:lineTo x="0" y="4570"/>
                      <wp:lineTo x="557" y="16451"/>
                      <wp:lineTo x="8640" y="21021"/>
                      <wp:lineTo x="11706" y="21021"/>
                      <wp:lineTo x="13657" y="21021"/>
                      <wp:lineTo x="13935" y="21021"/>
                      <wp:lineTo x="18952" y="14623"/>
                      <wp:lineTo x="21461" y="14623"/>
                      <wp:lineTo x="21461" y="11425"/>
                      <wp:lineTo x="17837" y="7312"/>
                      <wp:lineTo x="21461" y="6855"/>
                      <wp:lineTo x="21461" y="5484"/>
                      <wp:lineTo x="13935" y="0"/>
                      <wp:lineTo x="1115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4th-retreat-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900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686A3D" w14:textId="37D385B9" w:rsidR="00D201C5" w:rsidRDefault="00D201C5" w:rsidP="00D201C5">
            <w:pPr>
              <w:pStyle w:val="Authorname"/>
              <w:ind w:left="2835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Ilias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Proimakis</w:t>
            </w:r>
            <w:proofErr w:type="spellEnd"/>
            <w:r w:rsidRPr="00A3629B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Antonis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Aga</w:t>
            </w:r>
            <w:r w:rsidR="00EE73EB">
              <w:rPr>
                <w:rFonts w:ascii="Arial" w:hAnsi="Arial" w:cs="Arial"/>
                <w:b/>
                <w:sz w:val="24"/>
                <w:szCs w:val="24"/>
              </w:rPr>
              <w:t>pakis</w:t>
            </w:r>
            <w:r w:rsidRPr="00BE2E35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#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A3629B">
              <w:rPr>
                <w:rFonts w:ascii="Arial" w:hAnsi="Arial" w:cs="Arial"/>
                <w:b/>
                <w:sz w:val="24"/>
                <w:szCs w:val="24"/>
              </w:rPr>
              <w:t>Emmanouil</w:t>
            </w:r>
            <w:proofErr w:type="spellEnd"/>
            <w:r w:rsidRPr="00A3629B">
              <w:rPr>
                <w:rFonts w:ascii="Arial" w:hAnsi="Arial" w:cs="Arial"/>
                <w:b/>
                <w:sz w:val="24"/>
                <w:szCs w:val="24"/>
              </w:rPr>
              <w:t xml:space="preserve"> Zidianakis</w:t>
            </w:r>
            <w:r w:rsidRPr="00BE2E35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*</w:t>
            </w:r>
            <w:r w:rsidRPr="00A3629B">
              <w:rPr>
                <w:rFonts w:ascii="Arial" w:hAnsi="Arial" w:cs="Arial"/>
                <w:b/>
                <w:sz w:val="24"/>
                <w:szCs w:val="24"/>
              </w:rPr>
              <w:t>, Eirini Kontaki</w:t>
            </w:r>
            <w:r w:rsidRPr="00BE2E35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A3629B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3629B">
              <w:rPr>
                <w:rFonts w:ascii="Arial" w:hAnsi="Arial" w:cs="Arial"/>
                <w:b/>
                <w:sz w:val="24"/>
                <w:szCs w:val="24"/>
              </w:rPr>
              <w:t>Constantina</w:t>
            </w:r>
            <w:proofErr w:type="spellEnd"/>
            <w:r w:rsidRPr="00A3629B">
              <w:rPr>
                <w:rFonts w:ascii="Arial" w:hAnsi="Arial" w:cs="Arial"/>
                <w:b/>
                <w:sz w:val="24"/>
                <w:szCs w:val="24"/>
              </w:rPr>
              <w:t xml:space="preserve"> Manoli</w:t>
            </w:r>
            <w:r w:rsidRPr="00BE2E35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A3629B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A3629B">
              <w:rPr>
                <w:rFonts w:ascii="Arial" w:hAnsi="Arial" w:cs="Arial"/>
                <w:b/>
                <w:sz w:val="24"/>
                <w:szCs w:val="24"/>
              </w:rPr>
              <w:t>Stavroula</w:t>
            </w:r>
            <w:proofErr w:type="spellEnd"/>
            <w:r w:rsidRPr="00A3629B">
              <w:rPr>
                <w:rFonts w:ascii="Arial" w:hAnsi="Arial" w:cs="Arial"/>
                <w:b/>
                <w:sz w:val="24"/>
                <w:szCs w:val="24"/>
              </w:rPr>
              <w:t xml:space="preserve"> Ntoa</w:t>
            </w:r>
            <w:r w:rsidRPr="00BE2E35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A3629B">
              <w:rPr>
                <w:rFonts w:ascii="Arial" w:hAnsi="Arial" w:cs="Arial"/>
                <w:b/>
                <w:sz w:val="24"/>
                <w:szCs w:val="24"/>
              </w:rPr>
              <w:t xml:space="preserve"> and Constantine Stephanidis</w:t>
            </w:r>
            <w:r w:rsidRPr="00BE2E35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,2</w:t>
            </w:r>
          </w:p>
          <w:p w14:paraId="67C07A9A" w14:textId="512B04D1" w:rsidR="00D201C5" w:rsidRDefault="00D201C5" w:rsidP="00D201C5">
            <w:pPr>
              <w:pStyle w:val="Affilation"/>
              <w:spacing w:before="60" w:after="60"/>
              <w:ind w:left="2835"/>
              <w:rPr>
                <w:rFonts w:ascii="Arial" w:hAnsi="Arial" w:cs="Arial"/>
                <w:sz w:val="18"/>
                <w:szCs w:val="18"/>
              </w:rPr>
            </w:pPr>
            <w:r w:rsidRPr="00BE2E3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1 </w:t>
            </w:r>
            <w:r w:rsidRPr="00A3629B">
              <w:rPr>
                <w:rFonts w:ascii="Arial" w:hAnsi="Arial" w:cs="Arial"/>
                <w:sz w:val="18"/>
                <w:szCs w:val="18"/>
              </w:rPr>
              <w:t xml:space="preserve">Foundation for Research and Technology Hellas, Institute of Computer Science, N. </w:t>
            </w:r>
            <w:proofErr w:type="spellStart"/>
            <w:r w:rsidRPr="00A3629B">
              <w:rPr>
                <w:rFonts w:ascii="Arial" w:hAnsi="Arial" w:cs="Arial"/>
                <w:sz w:val="18"/>
                <w:szCs w:val="18"/>
              </w:rPr>
              <w:t>Plastira</w:t>
            </w:r>
            <w:proofErr w:type="spellEnd"/>
            <w:r w:rsidRPr="00A3629B">
              <w:rPr>
                <w:rFonts w:ascii="Arial" w:hAnsi="Arial" w:cs="Arial"/>
                <w:sz w:val="18"/>
                <w:szCs w:val="18"/>
              </w:rPr>
              <w:t xml:space="preserve"> 100,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3629B">
              <w:rPr>
                <w:rFonts w:ascii="Arial" w:hAnsi="Arial" w:cs="Arial"/>
                <w:sz w:val="18"/>
                <w:szCs w:val="18"/>
              </w:rPr>
              <w:t>Vassilika</w:t>
            </w:r>
            <w:proofErr w:type="spellEnd"/>
            <w:r w:rsidRPr="00A3629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3629B">
              <w:rPr>
                <w:rFonts w:ascii="Arial" w:hAnsi="Arial" w:cs="Arial"/>
                <w:sz w:val="18"/>
                <w:szCs w:val="18"/>
              </w:rPr>
              <w:t>Vouton</w:t>
            </w:r>
            <w:proofErr w:type="spellEnd"/>
            <w:r w:rsidRPr="00A3629B">
              <w:rPr>
                <w:rFonts w:ascii="Arial" w:hAnsi="Arial" w:cs="Arial"/>
                <w:sz w:val="18"/>
                <w:szCs w:val="18"/>
              </w:rPr>
              <w:t>, GR-700 13 Heraklion, Greece</w:t>
            </w:r>
          </w:p>
          <w:p w14:paraId="7C14962A" w14:textId="41B50D74" w:rsidR="003C2B22" w:rsidRPr="00BE2E35" w:rsidRDefault="003C2B22" w:rsidP="00D201C5">
            <w:pPr>
              <w:pStyle w:val="Affilation"/>
              <w:spacing w:before="60" w:after="60"/>
              <w:ind w:left="28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BE2E3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3C2B22">
              <w:rPr>
                <w:rFonts w:ascii="Arial" w:hAnsi="Arial" w:cs="Arial"/>
                <w:sz w:val="18"/>
                <w:szCs w:val="18"/>
              </w:rPr>
              <w:t>Computer Science Department, University of Crete, Greece</w:t>
            </w:r>
          </w:p>
          <w:p w14:paraId="5E2C5AFB" w14:textId="5B89AB4D" w:rsidR="00D201C5" w:rsidRPr="00BE2E35" w:rsidRDefault="00D201C5" w:rsidP="00D201C5">
            <w:pPr>
              <w:pStyle w:val="ListParagraph"/>
              <w:spacing w:after="0" w:line="240" w:lineRule="auto"/>
              <w:ind w:left="2835"/>
              <w:rPr>
                <w:sz w:val="16"/>
                <w:szCs w:val="16"/>
                <w:lang w:val="en-US"/>
              </w:rPr>
            </w:pPr>
            <w:r w:rsidRPr="00BE2E35">
              <w:rPr>
                <w:sz w:val="16"/>
                <w:szCs w:val="16"/>
                <w:lang w:val="en-US"/>
              </w:rPr>
              <w:t xml:space="preserve"># Presenting author: </w:t>
            </w:r>
            <w:r w:rsidRPr="00A3629B">
              <w:rPr>
                <w:lang w:val="en-US"/>
              </w:rPr>
              <w:t xml:space="preserve"> </w:t>
            </w:r>
            <w:proofErr w:type="spellStart"/>
            <w:r w:rsidRPr="00A3629B">
              <w:rPr>
                <w:sz w:val="16"/>
                <w:szCs w:val="16"/>
                <w:lang w:val="en-US"/>
              </w:rPr>
              <w:t>Antonis</w:t>
            </w:r>
            <w:proofErr w:type="spellEnd"/>
            <w:r w:rsidRPr="00A3629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EE73EB">
              <w:rPr>
                <w:sz w:val="16"/>
                <w:szCs w:val="16"/>
                <w:lang w:val="en-US"/>
              </w:rPr>
              <w:t>Agapakis</w:t>
            </w:r>
            <w:proofErr w:type="spellEnd"/>
            <w:r w:rsidRPr="00BE2E35">
              <w:rPr>
                <w:sz w:val="16"/>
                <w:szCs w:val="16"/>
                <w:lang w:val="en-US"/>
              </w:rPr>
              <w:t>, email: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A3629B">
              <w:rPr>
                <w:sz w:val="16"/>
                <w:szCs w:val="16"/>
                <w:lang w:val="en-US"/>
              </w:rPr>
              <w:t>agantos@ics.forth.gr</w:t>
            </w:r>
          </w:p>
          <w:p w14:paraId="0D3294E1" w14:textId="103D47A6" w:rsidR="009C08C1" w:rsidRPr="00BE2E35" w:rsidRDefault="00D201C5" w:rsidP="00D201C5">
            <w:pPr>
              <w:pStyle w:val="ListParagraph"/>
              <w:spacing w:after="0" w:line="240" w:lineRule="auto"/>
              <w:ind w:left="2835"/>
              <w:rPr>
                <w:sz w:val="16"/>
                <w:szCs w:val="16"/>
                <w:lang w:val="en-US"/>
              </w:rPr>
            </w:pPr>
            <w:r w:rsidRPr="00BE2E35">
              <w:rPr>
                <w:sz w:val="16"/>
                <w:szCs w:val="16"/>
                <w:lang w:val="en-US"/>
              </w:rPr>
              <w:t xml:space="preserve">* Corresponding author: </w:t>
            </w:r>
            <w:r>
              <w:rPr>
                <w:sz w:val="16"/>
                <w:szCs w:val="16"/>
                <w:lang w:val="en-US"/>
              </w:rPr>
              <w:t>Emmanouil Zidianakis</w:t>
            </w:r>
            <w:r w:rsidRPr="00BE2E35">
              <w:rPr>
                <w:sz w:val="16"/>
                <w:szCs w:val="16"/>
                <w:lang w:val="en-US"/>
              </w:rPr>
              <w:t>, email:</w:t>
            </w:r>
            <w:r>
              <w:rPr>
                <w:sz w:val="16"/>
                <w:szCs w:val="16"/>
                <w:lang w:val="en-US"/>
              </w:rPr>
              <w:t xml:space="preserve"> zidian@ics.forth.gr</w:t>
            </w:r>
          </w:p>
        </w:tc>
      </w:tr>
    </w:tbl>
    <w:p w14:paraId="016EC465" w14:textId="77777777" w:rsidR="00770740" w:rsidRDefault="00770740" w:rsidP="00740FF0">
      <w:pPr>
        <w:rPr>
          <w:lang w:val="en-US"/>
        </w:rPr>
        <w:sectPr w:rsidR="00770740" w:rsidSect="00EC0A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560" w:right="1800" w:bottom="1440" w:left="1800" w:header="708" w:footer="657" w:gutter="0"/>
          <w:cols w:space="708"/>
          <w:docGrid w:linePitch="360"/>
        </w:sectPr>
      </w:pPr>
    </w:p>
    <w:p w14:paraId="1171047A" w14:textId="77777777" w:rsidR="00041506" w:rsidRPr="00BE281B" w:rsidRDefault="00770740" w:rsidP="00BE281B">
      <w:pPr>
        <w:pStyle w:val="AbstractHead"/>
        <w:spacing w:before="360" w:after="120" w:line="200" w:lineRule="exact"/>
        <w:ind w:right="-79"/>
        <w:jc w:val="left"/>
        <w:rPr>
          <w:rFonts w:ascii="Arial" w:hAnsi="Arial" w:cs="Arial"/>
          <w:sz w:val="24"/>
          <w:szCs w:val="24"/>
        </w:rPr>
      </w:pPr>
      <w:r w:rsidRPr="00BE281B">
        <w:rPr>
          <w:rFonts w:ascii="Arial" w:hAnsi="Arial" w:cs="Arial"/>
          <w:sz w:val="24"/>
          <w:szCs w:val="24"/>
        </w:rPr>
        <w:lastRenderedPageBreak/>
        <w:t>abstract</w:t>
      </w:r>
    </w:p>
    <w:p w14:paraId="0C5B2F2C" w14:textId="5241A5B0" w:rsidR="000F6F4A" w:rsidRDefault="003E2552" w:rsidP="000F6F4A">
      <w:pPr>
        <w:pStyle w:val="AbstractText"/>
        <w:spacing w:after="120" w:line="240" w:lineRule="auto"/>
        <w:ind w:right="-23" w:firstLine="284"/>
        <w:rPr>
          <w:rFonts w:ascii="Arial" w:hAnsi="Arial" w:cs="Arial"/>
          <w:sz w:val="22"/>
          <w:szCs w:val="22"/>
        </w:rPr>
      </w:pPr>
      <w:r w:rsidRPr="003E2552">
        <w:rPr>
          <w:rFonts w:ascii="Arial" w:hAnsi="Arial" w:cs="Arial"/>
          <w:sz w:val="22"/>
          <w:szCs w:val="22"/>
        </w:rPr>
        <w:t xml:space="preserve">Virtual Reality (VR) enables visitors to explore </w:t>
      </w:r>
      <w:r>
        <w:rPr>
          <w:rFonts w:ascii="Arial" w:hAnsi="Arial" w:cs="Arial"/>
          <w:sz w:val="22"/>
          <w:szCs w:val="22"/>
        </w:rPr>
        <w:t>C</w:t>
      </w:r>
      <w:r w:rsidRPr="003E2552">
        <w:rPr>
          <w:rFonts w:ascii="Arial" w:hAnsi="Arial" w:cs="Arial"/>
          <w:sz w:val="22"/>
          <w:szCs w:val="22"/>
        </w:rPr>
        <w:t xml:space="preserve">ultural </w:t>
      </w:r>
      <w:r>
        <w:rPr>
          <w:rFonts w:ascii="Arial" w:hAnsi="Arial" w:cs="Arial"/>
          <w:sz w:val="22"/>
          <w:szCs w:val="22"/>
        </w:rPr>
        <w:t>H</w:t>
      </w:r>
      <w:r w:rsidRPr="003E2552">
        <w:rPr>
          <w:rFonts w:ascii="Arial" w:hAnsi="Arial" w:cs="Arial"/>
          <w:sz w:val="22"/>
          <w:szCs w:val="22"/>
        </w:rPr>
        <w:t xml:space="preserve">eritage </w:t>
      </w:r>
      <w:r w:rsidR="00E04856">
        <w:rPr>
          <w:rFonts w:ascii="Arial" w:hAnsi="Arial" w:cs="Arial"/>
          <w:sz w:val="22"/>
          <w:szCs w:val="22"/>
        </w:rPr>
        <w:t xml:space="preserve">(CH) </w:t>
      </w:r>
      <w:r w:rsidRPr="003E2552">
        <w:rPr>
          <w:rFonts w:ascii="Arial" w:hAnsi="Arial" w:cs="Arial"/>
          <w:sz w:val="22"/>
          <w:szCs w:val="22"/>
        </w:rPr>
        <w:t>environments interactively, allowing them to navigate and engage with virtual objects without the need for physical presence</w:t>
      </w:r>
      <w:r w:rsidR="00D201C5" w:rsidRPr="00D201C5">
        <w:rPr>
          <w:rFonts w:ascii="Arial" w:hAnsi="Arial" w:cs="Arial"/>
          <w:sz w:val="22"/>
          <w:szCs w:val="22"/>
        </w:rPr>
        <w:t xml:space="preserve"> [</w:t>
      </w:r>
      <w:r w:rsidR="008050DD">
        <w:rPr>
          <w:rFonts w:ascii="Arial" w:hAnsi="Arial" w:cs="Arial"/>
          <w:sz w:val="22"/>
          <w:szCs w:val="22"/>
        </w:rPr>
        <w:t>1</w:t>
      </w:r>
      <w:r w:rsidR="00D201C5" w:rsidRPr="00D201C5">
        <w:rPr>
          <w:rFonts w:ascii="Arial" w:hAnsi="Arial" w:cs="Arial"/>
          <w:sz w:val="22"/>
          <w:szCs w:val="22"/>
        </w:rPr>
        <w:t xml:space="preserve">]. </w:t>
      </w:r>
      <w:r w:rsidR="00F73B2B" w:rsidRPr="00F73B2B">
        <w:rPr>
          <w:rFonts w:ascii="Arial" w:hAnsi="Arial" w:cs="Arial"/>
          <w:sz w:val="22"/>
          <w:szCs w:val="22"/>
        </w:rPr>
        <w:t xml:space="preserve">Such experiences can be enhanced with the addition of digital storytelling </w:t>
      </w:r>
      <w:r w:rsidR="00B71789" w:rsidRPr="00D201C5">
        <w:rPr>
          <w:rFonts w:ascii="Arial" w:hAnsi="Arial" w:cs="Arial"/>
          <w:sz w:val="22"/>
          <w:szCs w:val="22"/>
        </w:rPr>
        <w:t>[</w:t>
      </w:r>
      <w:r w:rsidR="00B71789">
        <w:rPr>
          <w:rFonts w:ascii="Arial" w:hAnsi="Arial" w:cs="Arial"/>
          <w:sz w:val="22"/>
          <w:szCs w:val="22"/>
        </w:rPr>
        <w:t>2</w:t>
      </w:r>
      <w:r w:rsidR="00B71789" w:rsidRPr="00D201C5">
        <w:rPr>
          <w:rFonts w:ascii="Arial" w:hAnsi="Arial" w:cs="Arial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 xml:space="preserve">, allowing visitors to find out the story behind </w:t>
      </w:r>
      <w:r w:rsidR="00D7236C">
        <w:rPr>
          <w:rFonts w:ascii="Arial" w:hAnsi="Arial" w:cs="Arial"/>
          <w:sz w:val="22"/>
          <w:szCs w:val="22"/>
        </w:rPr>
        <w:t xml:space="preserve">a </w:t>
      </w:r>
      <w:r w:rsidR="00E04856">
        <w:rPr>
          <w:rFonts w:ascii="Arial" w:hAnsi="Arial" w:cs="Arial"/>
          <w:sz w:val="22"/>
          <w:szCs w:val="22"/>
        </w:rPr>
        <w:t>CH monument, the characters, and the events depicted</w:t>
      </w:r>
      <w:r w:rsidR="00B71789">
        <w:rPr>
          <w:rFonts w:ascii="Arial" w:hAnsi="Arial" w:cs="Arial"/>
          <w:sz w:val="22"/>
          <w:szCs w:val="22"/>
        </w:rPr>
        <w:t xml:space="preserve">. </w:t>
      </w:r>
      <w:r w:rsidR="00A613D4" w:rsidRPr="008050DD">
        <w:rPr>
          <w:rFonts w:ascii="Arial" w:hAnsi="Arial" w:cs="Arial"/>
          <w:sz w:val="22"/>
          <w:szCs w:val="22"/>
        </w:rPr>
        <w:t>In such virtual explorations, interactivity, multimedia enhancements, storytelling, and</w:t>
      </w:r>
      <w:r w:rsidR="00A613D4">
        <w:rPr>
          <w:rFonts w:ascii="Arial" w:hAnsi="Arial" w:cs="Arial"/>
          <w:sz w:val="22"/>
          <w:szCs w:val="22"/>
        </w:rPr>
        <w:t xml:space="preserve"> </w:t>
      </w:r>
      <w:r w:rsidR="00A613D4" w:rsidRPr="008050DD">
        <w:rPr>
          <w:rFonts w:ascii="Arial" w:hAnsi="Arial" w:cs="Arial"/>
          <w:sz w:val="22"/>
          <w:szCs w:val="22"/>
        </w:rPr>
        <w:t>gamification experiences have the potential to enhance immersion and memorability [</w:t>
      </w:r>
      <w:r w:rsidR="00A613D4">
        <w:rPr>
          <w:rFonts w:ascii="Arial" w:hAnsi="Arial" w:cs="Arial"/>
          <w:sz w:val="22"/>
          <w:szCs w:val="22"/>
        </w:rPr>
        <w:t>3</w:t>
      </w:r>
      <w:r w:rsidR="00A613D4" w:rsidRPr="008050DD">
        <w:rPr>
          <w:rFonts w:ascii="Arial" w:hAnsi="Arial" w:cs="Arial"/>
          <w:sz w:val="22"/>
          <w:szCs w:val="22"/>
        </w:rPr>
        <w:t>].</w:t>
      </w:r>
      <w:r w:rsidR="00A613D4">
        <w:rPr>
          <w:rFonts w:ascii="Arial" w:hAnsi="Arial" w:cs="Arial"/>
          <w:sz w:val="22"/>
          <w:szCs w:val="22"/>
        </w:rPr>
        <w:t xml:space="preserve"> </w:t>
      </w:r>
      <w:r w:rsidR="00F73B2B">
        <w:rPr>
          <w:rFonts w:ascii="Arial" w:hAnsi="Arial" w:cs="Arial"/>
          <w:sz w:val="22"/>
          <w:szCs w:val="22"/>
        </w:rPr>
        <w:t>Additionally</w:t>
      </w:r>
      <w:r w:rsidR="00D201C5" w:rsidRPr="00D201C5">
        <w:rPr>
          <w:rFonts w:ascii="Arial" w:hAnsi="Arial" w:cs="Arial"/>
          <w:sz w:val="22"/>
          <w:szCs w:val="22"/>
        </w:rPr>
        <w:t>, the evolution of Virtual Humans (VHs) provides more versatility</w:t>
      </w:r>
      <w:r w:rsidR="008050DD">
        <w:rPr>
          <w:rFonts w:ascii="Arial" w:hAnsi="Arial" w:cs="Arial"/>
          <w:sz w:val="22"/>
          <w:szCs w:val="22"/>
        </w:rPr>
        <w:t xml:space="preserve"> </w:t>
      </w:r>
      <w:r w:rsidR="00D201C5" w:rsidRPr="00D201C5">
        <w:rPr>
          <w:rFonts w:ascii="Arial" w:hAnsi="Arial" w:cs="Arial"/>
          <w:sz w:val="22"/>
          <w:szCs w:val="22"/>
        </w:rPr>
        <w:t>to the curators</w:t>
      </w:r>
      <w:r w:rsidR="00F00D31">
        <w:rPr>
          <w:rFonts w:ascii="Arial" w:hAnsi="Arial" w:cs="Arial"/>
          <w:sz w:val="22"/>
          <w:szCs w:val="22"/>
        </w:rPr>
        <w:t xml:space="preserve"> of cultural heritage spaces</w:t>
      </w:r>
      <w:r w:rsidR="00D201C5" w:rsidRPr="00D201C5">
        <w:rPr>
          <w:rFonts w:ascii="Arial" w:hAnsi="Arial" w:cs="Arial"/>
          <w:sz w:val="22"/>
          <w:szCs w:val="22"/>
        </w:rPr>
        <w:t xml:space="preserve">, since they can be used to </w:t>
      </w:r>
      <w:r w:rsidR="007A6A2A">
        <w:rPr>
          <w:rFonts w:ascii="Arial" w:hAnsi="Arial" w:cs="Arial"/>
          <w:sz w:val="22"/>
          <w:szCs w:val="22"/>
        </w:rPr>
        <w:t>produce</w:t>
      </w:r>
      <w:r w:rsidR="00D201C5" w:rsidRPr="00D201C5">
        <w:rPr>
          <w:rFonts w:ascii="Arial" w:hAnsi="Arial" w:cs="Arial"/>
          <w:sz w:val="22"/>
          <w:szCs w:val="22"/>
        </w:rPr>
        <w:t xml:space="preserve"> various </w:t>
      </w:r>
      <w:r w:rsidR="007A6A2A">
        <w:rPr>
          <w:rFonts w:ascii="Arial" w:hAnsi="Arial" w:cs="Arial"/>
          <w:sz w:val="22"/>
          <w:szCs w:val="22"/>
        </w:rPr>
        <w:t xml:space="preserve">narratives through </w:t>
      </w:r>
      <w:r w:rsidR="00D201C5" w:rsidRPr="00D201C5">
        <w:rPr>
          <w:rFonts w:ascii="Arial" w:hAnsi="Arial" w:cs="Arial"/>
          <w:sz w:val="22"/>
          <w:szCs w:val="22"/>
        </w:rPr>
        <w:t xml:space="preserve">actual or fictional </w:t>
      </w:r>
      <w:r w:rsidR="007A6A2A">
        <w:rPr>
          <w:rFonts w:ascii="Arial" w:hAnsi="Arial" w:cs="Arial"/>
          <w:sz w:val="22"/>
          <w:szCs w:val="22"/>
        </w:rPr>
        <w:t xml:space="preserve">persons </w:t>
      </w:r>
      <w:r w:rsidR="00D201C5" w:rsidRPr="00D201C5">
        <w:rPr>
          <w:rFonts w:ascii="Arial" w:hAnsi="Arial" w:cs="Arial"/>
          <w:sz w:val="22"/>
          <w:szCs w:val="22"/>
        </w:rPr>
        <w:t>such as</w:t>
      </w:r>
      <w:r w:rsidR="008050DD">
        <w:rPr>
          <w:rFonts w:ascii="Arial" w:hAnsi="Arial" w:cs="Arial"/>
          <w:sz w:val="22"/>
          <w:szCs w:val="22"/>
        </w:rPr>
        <w:t xml:space="preserve"> </w:t>
      </w:r>
      <w:r w:rsidR="00D201C5" w:rsidRPr="00D201C5">
        <w:rPr>
          <w:rFonts w:ascii="Arial" w:hAnsi="Arial" w:cs="Arial"/>
          <w:sz w:val="22"/>
          <w:szCs w:val="22"/>
        </w:rPr>
        <w:t>historical figures, storytellers, personal guides, etc. [</w:t>
      </w:r>
      <w:r w:rsidR="00A613D4">
        <w:rPr>
          <w:rFonts w:ascii="Arial" w:hAnsi="Arial" w:cs="Arial"/>
          <w:sz w:val="22"/>
          <w:szCs w:val="22"/>
        </w:rPr>
        <w:t>4</w:t>
      </w:r>
      <w:r w:rsidR="00D201C5" w:rsidRPr="00D201C5">
        <w:rPr>
          <w:rFonts w:ascii="Arial" w:hAnsi="Arial" w:cs="Arial"/>
          <w:sz w:val="22"/>
          <w:szCs w:val="22"/>
        </w:rPr>
        <w:t>].</w:t>
      </w:r>
      <w:r w:rsidR="008050DD" w:rsidRPr="008050DD">
        <w:t xml:space="preserve"> </w:t>
      </w:r>
      <w:r w:rsidR="008050DD" w:rsidRPr="008050DD">
        <w:rPr>
          <w:rFonts w:ascii="Arial" w:hAnsi="Arial" w:cs="Arial"/>
          <w:sz w:val="22"/>
          <w:szCs w:val="22"/>
        </w:rPr>
        <w:t>Their multifaceted applicability</w:t>
      </w:r>
      <w:r w:rsidR="008050DD">
        <w:rPr>
          <w:rFonts w:ascii="Arial" w:hAnsi="Arial" w:cs="Arial"/>
          <w:sz w:val="22"/>
          <w:szCs w:val="22"/>
        </w:rPr>
        <w:t xml:space="preserve"> </w:t>
      </w:r>
      <w:r w:rsidR="008050DD" w:rsidRPr="008050DD">
        <w:rPr>
          <w:rFonts w:ascii="Arial" w:hAnsi="Arial" w:cs="Arial"/>
          <w:sz w:val="22"/>
          <w:szCs w:val="22"/>
        </w:rPr>
        <w:t>in digital experiences allows VHs to act as visitor guides while offering supplementary</w:t>
      </w:r>
      <w:r w:rsidR="008050DD">
        <w:rPr>
          <w:rFonts w:ascii="Arial" w:hAnsi="Arial" w:cs="Arial"/>
          <w:sz w:val="22"/>
          <w:szCs w:val="22"/>
        </w:rPr>
        <w:t xml:space="preserve"> </w:t>
      </w:r>
      <w:r w:rsidR="008050DD" w:rsidRPr="008050DD">
        <w:rPr>
          <w:rFonts w:ascii="Arial" w:hAnsi="Arial" w:cs="Arial"/>
          <w:sz w:val="22"/>
          <w:szCs w:val="22"/>
        </w:rPr>
        <w:t xml:space="preserve">information in the form of multimedia, thereby providing a </w:t>
      </w:r>
      <w:r w:rsidR="007A6A2A">
        <w:rPr>
          <w:rFonts w:ascii="Arial" w:hAnsi="Arial" w:cs="Arial"/>
          <w:sz w:val="22"/>
          <w:szCs w:val="22"/>
        </w:rPr>
        <w:t xml:space="preserve">more comprehensive and </w:t>
      </w:r>
      <w:r w:rsidR="008050DD" w:rsidRPr="008050DD">
        <w:rPr>
          <w:rFonts w:ascii="Arial" w:hAnsi="Arial" w:cs="Arial"/>
          <w:sz w:val="22"/>
          <w:szCs w:val="22"/>
        </w:rPr>
        <w:t>enriched visiting</w:t>
      </w:r>
      <w:r w:rsidR="008050DD">
        <w:rPr>
          <w:rFonts w:ascii="Arial" w:hAnsi="Arial" w:cs="Arial"/>
          <w:sz w:val="22"/>
          <w:szCs w:val="22"/>
        </w:rPr>
        <w:t xml:space="preserve"> </w:t>
      </w:r>
      <w:r w:rsidR="008050DD" w:rsidRPr="008050DD">
        <w:rPr>
          <w:rFonts w:ascii="Arial" w:hAnsi="Arial" w:cs="Arial"/>
          <w:sz w:val="22"/>
          <w:szCs w:val="22"/>
        </w:rPr>
        <w:t>experience.</w:t>
      </w:r>
      <w:r w:rsidR="008050DD" w:rsidRPr="008050DD">
        <w:t xml:space="preserve"> </w:t>
      </w:r>
      <w:r w:rsidR="008050DD">
        <w:rPr>
          <w:rFonts w:ascii="Arial" w:hAnsi="Arial" w:cs="Arial"/>
          <w:sz w:val="22"/>
          <w:szCs w:val="22"/>
        </w:rPr>
        <w:t>This work presents an i</w:t>
      </w:r>
      <w:r w:rsidR="008050DD" w:rsidRPr="008050DD">
        <w:rPr>
          <w:rFonts w:ascii="Arial" w:hAnsi="Arial" w:cs="Arial"/>
          <w:sz w:val="22"/>
          <w:szCs w:val="22"/>
        </w:rPr>
        <w:t xml:space="preserve">nteractive </w:t>
      </w:r>
      <w:r w:rsidR="008050DD">
        <w:rPr>
          <w:rFonts w:ascii="Arial" w:hAnsi="Arial" w:cs="Arial"/>
          <w:sz w:val="22"/>
          <w:szCs w:val="22"/>
        </w:rPr>
        <w:t>s</w:t>
      </w:r>
      <w:r w:rsidR="008050DD" w:rsidRPr="008050DD">
        <w:rPr>
          <w:rFonts w:ascii="Arial" w:hAnsi="Arial" w:cs="Arial"/>
          <w:sz w:val="22"/>
          <w:szCs w:val="22"/>
        </w:rPr>
        <w:t xml:space="preserve">torytelling </w:t>
      </w:r>
      <w:r w:rsidR="008050DD">
        <w:rPr>
          <w:rFonts w:ascii="Arial" w:hAnsi="Arial" w:cs="Arial"/>
          <w:sz w:val="22"/>
          <w:szCs w:val="22"/>
        </w:rPr>
        <w:t xml:space="preserve">application </w:t>
      </w:r>
      <w:r w:rsidR="008050DD" w:rsidRPr="00D201C5">
        <w:rPr>
          <w:rFonts w:ascii="Arial" w:hAnsi="Arial" w:cs="Arial"/>
          <w:sz w:val="22"/>
          <w:szCs w:val="22"/>
        </w:rPr>
        <w:t>offer</w:t>
      </w:r>
      <w:r w:rsidR="008050DD">
        <w:rPr>
          <w:rFonts w:ascii="Arial" w:hAnsi="Arial" w:cs="Arial"/>
          <w:sz w:val="22"/>
          <w:szCs w:val="22"/>
        </w:rPr>
        <w:t>ing</w:t>
      </w:r>
      <w:r w:rsidR="008050DD" w:rsidRPr="00D201C5">
        <w:rPr>
          <w:rFonts w:ascii="Arial" w:hAnsi="Arial" w:cs="Arial"/>
          <w:sz w:val="22"/>
          <w:szCs w:val="22"/>
        </w:rPr>
        <w:t xml:space="preserve"> the public the chance to travel through space</w:t>
      </w:r>
      <w:r w:rsidR="00A613D4">
        <w:rPr>
          <w:rFonts w:ascii="Arial" w:hAnsi="Arial" w:cs="Arial"/>
          <w:sz w:val="22"/>
          <w:szCs w:val="22"/>
        </w:rPr>
        <w:t xml:space="preserve"> </w:t>
      </w:r>
      <w:r w:rsidR="008050DD" w:rsidRPr="00D201C5">
        <w:rPr>
          <w:rFonts w:ascii="Arial" w:hAnsi="Arial" w:cs="Arial"/>
          <w:sz w:val="22"/>
          <w:szCs w:val="22"/>
        </w:rPr>
        <w:t xml:space="preserve">in a </w:t>
      </w:r>
      <w:r w:rsidR="00D7236C">
        <w:rPr>
          <w:rFonts w:ascii="Arial" w:hAnsi="Arial" w:cs="Arial"/>
          <w:sz w:val="22"/>
          <w:szCs w:val="22"/>
        </w:rPr>
        <w:t>VR</w:t>
      </w:r>
      <w:r w:rsidR="008050DD" w:rsidRPr="00D201C5">
        <w:rPr>
          <w:rFonts w:ascii="Arial" w:hAnsi="Arial" w:cs="Arial"/>
          <w:sz w:val="22"/>
          <w:szCs w:val="22"/>
        </w:rPr>
        <w:t xml:space="preserve"> environment, exploring the history of the city of Heraklion while freely navigating </w:t>
      </w:r>
      <w:r w:rsidR="00E20D2A">
        <w:rPr>
          <w:rFonts w:ascii="Arial" w:hAnsi="Arial" w:cs="Arial"/>
          <w:sz w:val="22"/>
          <w:szCs w:val="22"/>
        </w:rPr>
        <w:t xml:space="preserve">within </w:t>
      </w:r>
      <w:r w:rsidR="008050DD" w:rsidRPr="00D201C5">
        <w:rPr>
          <w:rFonts w:ascii="Arial" w:hAnsi="Arial" w:cs="Arial"/>
          <w:sz w:val="22"/>
          <w:szCs w:val="22"/>
        </w:rPr>
        <w:t>selected 3D scenes</w:t>
      </w:r>
      <w:r w:rsidR="0076617B">
        <w:rPr>
          <w:rFonts w:ascii="Arial" w:hAnsi="Arial" w:cs="Arial"/>
          <w:sz w:val="22"/>
          <w:szCs w:val="22"/>
        </w:rPr>
        <w:t xml:space="preserve"> of important city landmarks</w:t>
      </w:r>
      <w:r w:rsidR="008050DD" w:rsidRPr="00D201C5">
        <w:rPr>
          <w:rFonts w:ascii="Arial" w:hAnsi="Arial" w:cs="Arial"/>
          <w:sz w:val="22"/>
          <w:szCs w:val="22"/>
        </w:rPr>
        <w:t xml:space="preserve">. </w:t>
      </w:r>
      <w:r w:rsidR="00A613D4">
        <w:rPr>
          <w:rFonts w:ascii="Arial" w:hAnsi="Arial" w:cs="Arial"/>
          <w:sz w:val="22"/>
          <w:szCs w:val="22"/>
        </w:rPr>
        <w:t xml:space="preserve">Employing </w:t>
      </w:r>
      <w:r w:rsidR="00D62F7C">
        <w:rPr>
          <w:rFonts w:ascii="Arial" w:hAnsi="Arial" w:cs="Arial"/>
          <w:sz w:val="22"/>
          <w:szCs w:val="22"/>
        </w:rPr>
        <w:t xml:space="preserve">a </w:t>
      </w:r>
      <w:r w:rsidR="00D62F7C" w:rsidRPr="00D201C5">
        <w:rPr>
          <w:rFonts w:ascii="Arial" w:hAnsi="Arial" w:cs="Arial"/>
          <w:sz w:val="22"/>
          <w:szCs w:val="22"/>
        </w:rPr>
        <w:t>playful</w:t>
      </w:r>
      <w:r w:rsidR="008050DD" w:rsidRPr="00D201C5">
        <w:rPr>
          <w:rFonts w:ascii="Arial" w:hAnsi="Arial" w:cs="Arial"/>
          <w:sz w:val="22"/>
          <w:szCs w:val="22"/>
        </w:rPr>
        <w:t xml:space="preserve"> yet educational </w:t>
      </w:r>
      <w:r w:rsidR="00A613D4">
        <w:rPr>
          <w:rFonts w:ascii="Arial" w:hAnsi="Arial" w:cs="Arial"/>
          <w:sz w:val="22"/>
          <w:szCs w:val="22"/>
        </w:rPr>
        <w:t xml:space="preserve">approach, the system </w:t>
      </w:r>
      <w:r w:rsidR="008050DD" w:rsidRPr="00D201C5">
        <w:rPr>
          <w:rFonts w:ascii="Arial" w:hAnsi="Arial" w:cs="Arial"/>
          <w:sz w:val="22"/>
          <w:szCs w:val="22"/>
        </w:rPr>
        <w:t xml:space="preserve">provides a realistic visualization of </w:t>
      </w:r>
      <w:r w:rsidR="00A613D4">
        <w:rPr>
          <w:rFonts w:ascii="Arial" w:hAnsi="Arial" w:cs="Arial"/>
          <w:sz w:val="22"/>
          <w:szCs w:val="22"/>
        </w:rPr>
        <w:t xml:space="preserve">historically important </w:t>
      </w:r>
      <w:r w:rsidR="008050DD" w:rsidRPr="00D201C5">
        <w:rPr>
          <w:rFonts w:ascii="Arial" w:hAnsi="Arial" w:cs="Arial"/>
          <w:sz w:val="22"/>
          <w:szCs w:val="22"/>
        </w:rPr>
        <w:t xml:space="preserve">3D objects and spaces, accompanied by </w:t>
      </w:r>
      <w:r w:rsidR="00E20D2A">
        <w:rPr>
          <w:rFonts w:ascii="Arial" w:hAnsi="Arial" w:cs="Arial"/>
          <w:sz w:val="22"/>
          <w:szCs w:val="22"/>
        </w:rPr>
        <w:t>historical</w:t>
      </w:r>
      <w:r w:rsidR="00E20D2A" w:rsidRPr="00D201C5">
        <w:rPr>
          <w:rFonts w:ascii="Arial" w:hAnsi="Arial" w:cs="Arial"/>
          <w:sz w:val="22"/>
          <w:szCs w:val="22"/>
        </w:rPr>
        <w:t xml:space="preserve"> </w:t>
      </w:r>
      <w:r w:rsidR="008050DD" w:rsidRPr="00D201C5">
        <w:rPr>
          <w:rFonts w:ascii="Arial" w:hAnsi="Arial" w:cs="Arial"/>
          <w:sz w:val="22"/>
          <w:szCs w:val="22"/>
        </w:rPr>
        <w:t xml:space="preserve">information, </w:t>
      </w:r>
      <w:r w:rsidR="00A613D4">
        <w:rPr>
          <w:rFonts w:ascii="Arial" w:hAnsi="Arial" w:cs="Arial"/>
          <w:sz w:val="22"/>
          <w:szCs w:val="22"/>
        </w:rPr>
        <w:t xml:space="preserve">photos and videos, thus </w:t>
      </w:r>
      <w:r w:rsidR="008050DD" w:rsidRPr="00D201C5">
        <w:rPr>
          <w:rFonts w:ascii="Arial" w:hAnsi="Arial" w:cs="Arial"/>
          <w:sz w:val="22"/>
          <w:szCs w:val="22"/>
        </w:rPr>
        <w:t xml:space="preserve">allowing users to </w:t>
      </w:r>
      <w:r w:rsidR="00A613D4">
        <w:rPr>
          <w:rFonts w:ascii="Arial" w:hAnsi="Arial" w:cs="Arial"/>
          <w:sz w:val="22"/>
          <w:szCs w:val="22"/>
        </w:rPr>
        <w:t>immerse into</w:t>
      </w:r>
      <w:r w:rsidR="0076617B">
        <w:rPr>
          <w:rFonts w:ascii="Arial" w:hAnsi="Arial" w:cs="Arial"/>
          <w:sz w:val="22"/>
          <w:szCs w:val="22"/>
        </w:rPr>
        <w:t xml:space="preserve"> the</w:t>
      </w:r>
      <w:r w:rsidR="00A613D4">
        <w:rPr>
          <w:rFonts w:ascii="Arial" w:hAnsi="Arial" w:cs="Arial"/>
          <w:sz w:val="22"/>
          <w:szCs w:val="22"/>
        </w:rPr>
        <w:t xml:space="preserve"> </w:t>
      </w:r>
      <w:r w:rsidR="008050DD" w:rsidRPr="00D201C5">
        <w:rPr>
          <w:rFonts w:ascii="Arial" w:hAnsi="Arial" w:cs="Arial"/>
          <w:sz w:val="22"/>
          <w:szCs w:val="22"/>
        </w:rPr>
        <w:t>cultural richness of Heraklion</w:t>
      </w:r>
      <w:r w:rsidR="008050DD">
        <w:rPr>
          <w:rFonts w:ascii="Arial" w:hAnsi="Arial" w:cs="Arial"/>
          <w:sz w:val="22"/>
          <w:szCs w:val="22"/>
        </w:rPr>
        <w:t>.</w:t>
      </w:r>
      <w:r w:rsidR="0076617B">
        <w:rPr>
          <w:rFonts w:ascii="Arial" w:hAnsi="Arial" w:cs="Arial"/>
          <w:sz w:val="22"/>
          <w:szCs w:val="22"/>
        </w:rPr>
        <w:t xml:space="preserve"> In their city exploration, users are guided by </w:t>
      </w:r>
      <w:r w:rsidR="008A2A30">
        <w:rPr>
          <w:rFonts w:ascii="Arial" w:hAnsi="Arial" w:cs="Arial"/>
          <w:sz w:val="22"/>
          <w:szCs w:val="22"/>
        </w:rPr>
        <w:t xml:space="preserve">two </w:t>
      </w:r>
      <w:r w:rsidR="000F6F4A">
        <w:rPr>
          <w:rFonts w:ascii="Arial" w:hAnsi="Arial" w:cs="Arial"/>
          <w:sz w:val="22"/>
          <w:szCs w:val="22"/>
        </w:rPr>
        <w:t xml:space="preserve">VH </w:t>
      </w:r>
      <w:r w:rsidR="008A2A30">
        <w:rPr>
          <w:rFonts w:ascii="Arial" w:hAnsi="Arial" w:cs="Arial"/>
          <w:sz w:val="22"/>
          <w:szCs w:val="22"/>
        </w:rPr>
        <w:t xml:space="preserve">storytellers, Ariadne and </w:t>
      </w:r>
      <w:proofErr w:type="spellStart"/>
      <w:r w:rsidR="008A2A30">
        <w:rPr>
          <w:rFonts w:ascii="Arial" w:hAnsi="Arial" w:cs="Arial"/>
          <w:sz w:val="22"/>
          <w:szCs w:val="22"/>
        </w:rPr>
        <w:t>Dominikos</w:t>
      </w:r>
      <w:proofErr w:type="spellEnd"/>
      <w:r w:rsidR="008A2A30">
        <w:rPr>
          <w:rFonts w:ascii="Arial" w:hAnsi="Arial" w:cs="Arial"/>
          <w:sz w:val="22"/>
          <w:szCs w:val="22"/>
        </w:rPr>
        <w:t xml:space="preserve">, who aim to </w:t>
      </w:r>
      <w:r w:rsidR="008A2A30" w:rsidRPr="008A2A30">
        <w:rPr>
          <w:rFonts w:ascii="Arial" w:hAnsi="Arial" w:cs="Arial"/>
          <w:sz w:val="22"/>
          <w:szCs w:val="22"/>
        </w:rPr>
        <w:t>support a richer understanding of historical artifacts and sites.</w:t>
      </w:r>
      <w:r w:rsidR="00D60760">
        <w:rPr>
          <w:rFonts w:ascii="Arial" w:hAnsi="Arial" w:cs="Arial"/>
          <w:sz w:val="22"/>
          <w:szCs w:val="22"/>
        </w:rPr>
        <w:t xml:space="preserve"> </w:t>
      </w:r>
      <w:r w:rsidR="000F6F4A" w:rsidRPr="000F6F4A">
        <w:rPr>
          <w:rFonts w:ascii="Arial" w:hAnsi="Arial" w:cs="Arial"/>
          <w:sz w:val="22"/>
          <w:szCs w:val="22"/>
        </w:rPr>
        <w:t xml:space="preserve">For the animation of each VH, motion capture technology was used to record realistic movements from real people, which </w:t>
      </w:r>
      <w:r w:rsidR="000F6F4A">
        <w:rPr>
          <w:rFonts w:ascii="Arial" w:hAnsi="Arial" w:cs="Arial"/>
          <w:sz w:val="22"/>
          <w:szCs w:val="22"/>
        </w:rPr>
        <w:t xml:space="preserve">were </w:t>
      </w:r>
      <w:r w:rsidR="000F6F4A" w:rsidRPr="000F6F4A">
        <w:rPr>
          <w:rFonts w:ascii="Arial" w:hAnsi="Arial" w:cs="Arial"/>
          <w:sz w:val="22"/>
          <w:szCs w:val="22"/>
        </w:rPr>
        <w:t>then remapped to create an animation set for each virtual human.</w:t>
      </w:r>
      <w:r w:rsidR="000F6F4A">
        <w:rPr>
          <w:rFonts w:ascii="Arial" w:hAnsi="Arial" w:cs="Arial"/>
          <w:sz w:val="22"/>
          <w:szCs w:val="22"/>
        </w:rPr>
        <w:t xml:space="preserve"> </w:t>
      </w:r>
      <w:r w:rsidR="00D60760" w:rsidRPr="00D60760">
        <w:rPr>
          <w:rFonts w:ascii="Arial" w:hAnsi="Arial" w:cs="Arial"/>
          <w:sz w:val="22"/>
          <w:szCs w:val="22"/>
        </w:rPr>
        <w:t>By simulating realistic emotions and expressions, these characters foster personal connection with their audience</w:t>
      </w:r>
      <w:r w:rsidR="00903BB3">
        <w:rPr>
          <w:rFonts w:ascii="Arial" w:hAnsi="Arial" w:cs="Arial"/>
          <w:sz w:val="22"/>
          <w:szCs w:val="22"/>
        </w:rPr>
        <w:t>,</w:t>
      </w:r>
      <w:r w:rsidR="000F6F4A">
        <w:rPr>
          <w:rFonts w:ascii="Arial" w:hAnsi="Arial" w:cs="Arial"/>
          <w:sz w:val="22"/>
          <w:szCs w:val="22"/>
        </w:rPr>
        <w:t xml:space="preserve"> creating a</w:t>
      </w:r>
      <w:r w:rsidR="000F6F4A" w:rsidRPr="000F6F4A">
        <w:rPr>
          <w:rFonts w:ascii="Arial" w:hAnsi="Arial" w:cs="Arial"/>
          <w:sz w:val="22"/>
          <w:szCs w:val="22"/>
        </w:rPr>
        <w:t xml:space="preserve"> more personalized </w:t>
      </w:r>
      <w:r w:rsidR="000F6F4A">
        <w:rPr>
          <w:rFonts w:ascii="Arial" w:hAnsi="Arial" w:cs="Arial"/>
          <w:sz w:val="22"/>
          <w:szCs w:val="22"/>
        </w:rPr>
        <w:t xml:space="preserve">and memorable </w:t>
      </w:r>
      <w:r w:rsidR="000F6F4A" w:rsidRPr="000F6F4A">
        <w:rPr>
          <w:rFonts w:ascii="Arial" w:hAnsi="Arial" w:cs="Arial"/>
          <w:sz w:val="22"/>
          <w:szCs w:val="22"/>
        </w:rPr>
        <w:t>storytelling experience</w:t>
      </w:r>
      <w:r w:rsidR="000F6F4A">
        <w:rPr>
          <w:rFonts w:ascii="Arial" w:hAnsi="Arial" w:cs="Arial"/>
          <w:sz w:val="22"/>
          <w:szCs w:val="22"/>
        </w:rPr>
        <w:t>.</w:t>
      </w:r>
    </w:p>
    <w:p w14:paraId="6983D324" w14:textId="77777777" w:rsidR="008A2A30" w:rsidRDefault="008A2A30" w:rsidP="000F6F4A">
      <w:pPr>
        <w:pStyle w:val="AbstractText"/>
        <w:spacing w:after="120" w:line="240" w:lineRule="auto"/>
        <w:ind w:right="-23"/>
        <w:rPr>
          <w:rFonts w:ascii="Arial" w:hAnsi="Arial" w:cs="Arial"/>
          <w:sz w:val="22"/>
          <w:szCs w:val="22"/>
        </w:rPr>
      </w:pPr>
    </w:p>
    <w:p w14:paraId="69D67337" w14:textId="77777777" w:rsidR="006C69C9" w:rsidRPr="00BE281B" w:rsidRDefault="00770740" w:rsidP="00041506">
      <w:pPr>
        <w:pStyle w:val="AbstractText"/>
        <w:spacing w:before="120"/>
        <w:rPr>
          <w:rFonts w:ascii="Arial" w:hAnsi="Arial" w:cs="Arial"/>
          <w:b/>
          <w:sz w:val="20"/>
        </w:rPr>
      </w:pPr>
      <w:r w:rsidRPr="00BE281B">
        <w:rPr>
          <w:rFonts w:ascii="Arial" w:hAnsi="Arial" w:cs="Arial"/>
          <w:b/>
          <w:sz w:val="20"/>
        </w:rPr>
        <w:t>R</w:t>
      </w:r>
      <w:r w:rsidR="00FC39F9" w:rsidRPr="00BE281B">
        <w:rPr>
          <w:rFonts w:ascii="Arial" w:hAnsi="Arial" w:cs="Arial"/>
          <w:b/>
          <w:sz w:val="20"/>
        </w:rPr>
        <w:t>EFERENCES</w:t>
      </w:r>
    </w:p>
    <w:p w14:paraId="4DBD61FE" w14:textId="6E590779" w:rsidR="00EC0AC6" w:rsidRPr="003C2B22" w:rsidRDefault="00CF4DBC" w:rsidP="003C2B22">
      <w:pPr>
        <w:pStyle w:val="AckText"/>
        <w:spacing w:after="120"/>
        <w:ind w:right="-79"/>
        <w:rPr>
          <w:rFonts w:ascii="Arial" w:hAnsi="Arial" w:cs="Arial"/>
          <w:sz w:val="16"/>
          <w:szCs w:val="16"/>
          <w:lang w:val="en-GB"/>
        </w:rPr>
      </w:pPr>
      <w:r w:rsidRPr="006C69C9">
        <w:rPr>
          <w:rFonts w:ascii="Arial" w:hAnsi="Arial" w:cs="Arial"/>
          <w:sz w:val="16"/>
          <w:szCs w:val="16"/>
          <w:lang w:val="en-GB"/>
        </w:rPr>
        <w:t>[1]</w:t>
      </w:r>
      <w:r w:rsidR="006A37A9" w:rsidRPr="003C2B22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="008050DD" w:rsidRPr="003C2B22">
        <w:rPr>
          <w:rFonts w:ascii="Arial" w:hAnsi="Arial" w:cs="Arial"/>
          <w:sz w:val="16"/>
          <w:szCs w:val="16"/>
          <w:lang w:val="en-GB"/>
        </w:rPr>
        <w:t>Gabellone</w:t>
      </w:r>
      <w:proofErr w:type="spellEnd"/>
      <w:r w:rsidR="008050DD" w:rsidRPr="003C2B22">
        <w:rPr>
          <w:rFonts w:ascii="Arial" w:hAnsi="Arial" w:cs="Arial"/>
          <w:sz w:val="16"/>
          <w:szCs w:val="16"/>
          <w:lang w:val="en-GB"/>
        </w:rPr>
        <w:t xml:space="preserve">, F.; Ferrari, I.; </w:t>
      </w:r>
      <w:proofErr w:type="spellStart"/>
      <w:r w:rsidR="008050DD" w:rsidRPr="003C2B22">
        <w:rPr>
          <w:rFonts w:ascii="Arial" w:hAnsi="Arial" w:cs="Arial"/>
          <w:sz w:val="16"/>
          <w:szCs w:val="16"/>
          <w:lang w:val="en-GB"/>
        </w:rPr>
        <w:t>Giannotta</w:t>
      </w:r>
      <w:proofErr w:type="spellEnd"/>
      <w:r w:rsidR="008050DD" w:rsidRPr="003C2B22">
        <w:rPr>
          <w:rFonts w:ascii="Arial" w:hAnsi="Arial" w:cs="Arial"/>
          <w:sz w:val="16"/>
          <w:szCs w:val="16"/>
          <w:lang w:val="en-GB"/>
        </w:rPr>
        <w:t xml:space="preserve">, M.T.; </w:t>
      </w:r>
      <w:proofErr w:type="spellStart"/>
      <w:r w:rsidR="008050DD" w:rsidRPr="003C2B22">
        <w:rPr>
          <w:rFonts w:ascii="Arial" w:hAnsi="Arial" w:cs="Arial"/>
          <w:sz w:val="16"/>
          <w:szCs w:val="16"/>
          <w:lang w:val="en-GB"/>
        </w:rPr>
        <w:t>Dell’Aglio</w:t>
      </w:r>
      <w:proofErr w:type="spellEnd"/>
      <w:r w:rsidR="008050DD" w:rsidRPr="003C2B22">
        <w:rPr>
          <w:rFonts w:ascii="Arial" w:hAnsi="Arial" w:cs="Arial"/>
          <w:sz w:val="16"/>
          <w:szCs w:val="16"/>
          <w:lang w:val="en-GB"/>
        </w:rPr>
        <w:t>, A. From museum to original site: A 3d environment for virtual visits to finds</w:t>
      </w:r>
      <w:r w:rsidR="003C2B22">
        <w:rPr>
          <w:rFonts w:ascii="Arial" w:hAnsi="Arial" w:cs="Arial"/>
          <w:sz w:val="16"/>
          <w:szCs w:val="16"/>
          <w:lang w:val="en-GB"/>
        </w:rPr>
        <w:t xml:space="preserve"> </w:t>
      </w:r>
      <w:r w:rsidR="008050DD" w:rsidRPr="003C2B22">
        <w:rPr>
          <w:rFonts w:ascii="Arial" w:hAnsi="Arial" w:cs="Arial"/>
          <w:sz w:val="16"/>
          <w:szCs w:val="16"/>
          <w:lang w:val="en-GB"/>
        </w:rPr>
        <w:t>re-contextualized in their original setting. In Proceedings of the 2013 Digital Heritage International Congress (</w:t>
      </w:r>
      <w:proofErr w:type="spellStart"/>
      <w:r w:rsidR="008050DD" w:rsidRPr="003C2B22">
        <w:rPr>
          <w:rFonts w:ascii="Arial" w:hAnsi="Arial" w:cs="Arial"/>
          <w:sz w:val="16"/>
          <w:szCs w:val="16"/>
          <w:lang w:val="en-GB"/>
        </w:rPr>
        <w:t>DigitalHeritage</w:t>
      </w:r>
      <w:proofErr w:type="spellEnd"/>
      <w:r w:rsidR="008050DD" w:rsidRPr="003C2B22">
        <w:rPr>
          <w:rFonts w:ascii="Arial" w:hAnsi="Arial" w:cs="Arial"/>
          <w:sz w:val="16"/>
          <w:szCs w:val="16"/>
          <w:lang w:val="en-GB"/>
        </w:rPr>
        <w:t>),</w:t>
      </w:r>
      <w:r w:rsidR="003C2B22">
        <w:rPr>
          <w:rFonts w:ascii="Arial" w:hAnsi="Arial" w:cs="Arial"/>
          <w:sz w:val="16"/>
          <w:szCs w:val="16"/>
          <w:lang w:val="en-GB"/>
        </w:rPr>
        <w:t xml:space="preserve"> </w:t>
      </w:r>
      <w:r w:rsidR="008050DD" w:rsidRPr="003C2B22">
        <w:rPr>
          <w:rFonts w:ascii="Arial" w:hAnsi="Arial" w:cs="Arial"/>
          <w:sz w:val="16"/>
          <w:szCs w:val="16"/>
          <w:lang w:val="en-GB"/>
        </w:rPr>
        <w:t>Marseille, France, 28 October–1 November 2013; IEEE: Piscataway, NJ, USA, 2013; Volume 2, pp. 215–222.</w:t>
      </w:r>
    </w:p>
    <w:p w14:paraId="097CDC8F" w14:textId="69CB3DE7" w:rsidR="00B71789" w:rsidRDefault="00B71789" w:rsidP="003C2B22">
      <w:pPr>
        <w:pStyle w:val="AckText"/>
        <w:spacing w:after="120"/>
        <w:ind w:right="-79"/>
        <w:rPr>
          <w:rFonts w:ascii="Arial" w:hAnsi="Arial" w:cs="Arial"/>
          <w:sz w:val="16"/>
          <w:szCs w:val="16"/>
          <w:lang w:val="en-GB"/>
        </w:rPr>
      </w:pPr>
      <w:r w:rsidRPr="003C2B22">
        <w:rPr>
          <w:rFonts w:ascii="Arial" w:hAnsi="Arial" w:cs="Arial"/>
          <w:sz w:val="16"/>
          <w:szCs w:val="16"/>
          <w:lang w:val="en-GB"/>
        </w:rPr>
        <w:t xml:space="preserve">[2] Keil, J.; Pujol, L.; </w:t>
      </w:r>
      <w:proofErr w:type="spellStart"/>
      <w:r w:rsidRPr="003C2B22">
        <w:rPr>
          <w:rFonts w:ascii="Arial" w:hAnsi="Arial" w:cs="Arial"/>
          <w:sz w:val="16"/>
          <w:szCs w:val="16"/>
          <w:lang w:val="en-GB"/>
        </w:rPr>
        <w:t>Roussou</w:t>
      </w:r>
      <w:proofErr w:type="spellEnd"/>
      <w:r w:rsidRPr="003C2B22">
        <w:rPr>
          <w:rFonts w:ascii="Arial" w:hAnsi="Arial" w:cs="Arial"/>
          <w:sz w:val="16"/>
          <w:szCs w:val="16"/>
          <w:lang w:val="en-GB"/>
        </w:rPr>
        <w:t xml:space="preserve">, M.; </w:t>
      </w:r>
      <w:proofErr w:type="spellStart"/>
      <w:r w:rsidRPr="003C2B22">
        <w:rPr>
          <w:rFonts w:ascii="Arial" w:hAnsi="Arial" w:cs="Arial"/>
          <w:sz w:val="16"/>
          <w:szCs w:val="16"/>
          <w:lang w:val="en-GB"/>
        </w:rPr>
        <w:t>Engelke</w:t>
      </w:r>
      <w:proofErr w:type="spellEnd"/>
      <w:r w:rsidRPr="003C2B22">
        <w:rPr>
          <w:rFonts w:ascii="Arial" w:hAnsi="Arial" w:cs="Arial"/>
          <w:sz w:val="16"/>
          <w:szCs w:val="16"/>
          <w:lang w:val="en-GB"/>
        </w:rPr>
        <w:t xml:space="preserve">, T.; Schmitt, M.; </w:t>
      </w:r>
      <w:proofErr w:type="spellStart"/>
      <w:r w:rsidRPr="003C2B22">
        <w:rPr>
          <w:rFonts w:ascii="Arial" w:hAnsi="Arial" w:cs="Arial"/>
          <w:sz w:val="16"/>
          <w:szCs w:val="16"/>
          <w:lang w:val="en-GB"/>
        </w:rPr>
        <w:t>Bockholt</w:t>
      </w:r>
      <w:proofErr w:type="spellEnd"/>
      <w:r w:rsidRPr="003C2B22">
        <w:rPr>
          <w:rFonts w:ascii="Arial" w:hAnsi="Arial" w:cs="Arial"/>
          <w:sz w:val="16"/>
          <w:szCs w:val="16"/>
          <w:lang w:val="en-GB"/>
        </w:rPr>
        <w:t xml:space="preserve">, U.; </w:t>
      </w:r>
      <w:proofErr w:type="spellStart"/>
      <w:r w:rsidRPr="003C2B22">
        <w:rPr>
          <w:rFonts w:ascii="Arial" w:hAnsi="Arial" w:cs="Arial"/>
          <w:sz w:val="16"/>
          <w:szCs w:val="16"/>
          <w:lang w:val="en-GB"/>
        </w:rPr>
        <w:t>Eleftheratou</w:t>
      </w:r>
      <w:proofErr w:type="spellEnd"/>
      <w:r w:rsidRPr="003C2B22">
        <w:rPr>
          <w:rFonts w:ascii="Arial" w:hAnsi="Arial" w:cs="Arial"/>
          <w:sz w:val="16"/>
          <w:szCs w:val="16"/>
          <w:lang w:val="en-GB"/>
        </w:rPr>
        <w:t>, S. A digital look at physical museum exhibits:</w:t>
      </w:r>
      <w:r w:rsidR="003C2B22">
        <w:rPr>
          <w:rFonts w:ascii="Arial" w:hAnsi="Arial" w:cs="Arial"/>
          <w:sz w:val="16"/>
          <w:szCs w:val="16"/>
          <w:lang w:val="en-GB"/>
        </w:rPr>
        <w:t xml:space="preserve"> </w:t>
      </w:r>
      <w:r w:rsidRPr="003C2B22">
        <w:rPr>
          <w:rFonts w:ascii="Arial" w:hAnsi="Arial" w:cs="Arial"/>
          <w:sz w:val="16"/>
          <w:szCs w:val="16"/>
          <w:lang w:val="en-GB"/>
        </w:rPr>
        <w:t>Designing personalized stories with handheld Augmented Reality in museums. In Proceedings of the 2013 Digital Heritage</w:t>
      </w:r>
      <w:r w:rsidR="003C2B22">
        <w:rPr>
          <w:rFonts w:ascii="Arial" w:hAnsi="Arial" w:cs="Arial"/>
          <w:sz w:val="16"/>
          <w:szCs w:val="16"/>
          <w:lang w:val="en-GB"/>
        </w:rPr>
        <w:t xml:space="preserve"> </w:t>
      </w:r>
      <w:r w:rsidRPr="003C2B22">
        <w:rPr>
          <w:rFonts w:ascii="Arial" w:hAnsi="Arial" w:cs="Arial"/>
          <w:sz w:val="16"/>
          <w:szCs w:val="16"/>
          <w:lang w:val="en-GB"/>
        </w:rPr>
        <w:t>International Congress (</w:t>
      </w:r>
      <w:proofErr w:type="spellStart"/>
      <w:r w:rsidRPr="003C2B22">
        <w:rPr>
          <w:rFonts w:ascii="Arial" w:hAnsi="Arial" w:cs="Arial"/>
          <w:sz w:val="16"/>
          <w:szCs w:val="16"/>
          <w:lang w:val="en-GB"/>
        </w:rPr>
        <w:t>DigitalHeritage</w:t>
      </w:r>
      <w:proofErr w:type="spellEnd"/>
      <w:r w:rsidRPr="003C2B22">
        <w:rPr>
          <w:rFonts w:ascii="Arial" w:hAnsi="Arial" w:cs="Arial"/>
          <w:sz w:val="16"/>
          <w:szCs w:val="16"/>
          <w:lang w:val="en-GB"/>
        </w:rPr>
        <w:t>), Marseille, France, 28 October–1 November 2013; IEEE: Piscataway, NJ, USA, 2013;</w:t>
      </w:r>
      <w:r w:rsidR="003C2B22">
        <w:rPr>
          <w:rFonts w:ascii="Arial" w:hAnsi="Arial" w:cs="Arial"/>
          <w:sz w:val="16"/>
          <w:szCs w:val="16"/>
          <w:lang w:val="en-GB"/>
        </w:rPr>
        <w:t xml:space="preserve"> </w:t>
      </w:r>
      <w:r w:rsidRPr="003C2B22">
        <w:rPr>
          <w:rFonts w:ascii="Arial" w:hAnsi="Arial" w:cs="Arial"/>
          <w:sz w:val="16"/>
          <w:szCs w:val="16"/>
          <w:lang w:val="en-GB"/>
        </w:rPr>
        <w:t>Volume 2, pp. 685–688.</w:t>
      </w:r>
    </w:p>
    <w:p w14:paraId="284ED166" w14:textId="2E2855C0" w:rsidR="00A613D4" w:rsidRPr="003C2B22" w:rsidRDefault="00A613D4" w:rsidP="00A613D4">
      <w:pPr>
        <w:pStyle w:val="AckText"/>
        <w:spacing w:after="120"/>
        <w:ind w:right="-79"/>
        <w:rPr>
          <w:rFonts w:ascii="Arial" w:hAnsi="Arial" w:cs="Arial"/>
          <w:sz w:val="16"/>
          <w:szCs w:val="16"/>
          <w:lang w:val="en-GB"/>
        </w:rPr>
      </w:pPr>
      <w:r w:rsidRPr="003C2B22">
        <w:rPr>
          <w:rFonts w:ascii="Arial" w:hAnsi="Arial" w:cs="Arial"/>
          <w:sz w:val="16"/>
          <w:szCs w:val="16"/>
          <w:lang w:val="en-GB"/>
        </w:rPr>
        <w:t>[</w:t>
      </w:r>
      <w:r>
        <w:rPr>
          <w:rFonts w:ascii="Arial" w:hAnsi="Arial" w:cs="Arial"/>
          <w:sz w:val="16"/>
          <w:szCs w:val="16"/>
          <w:lang w:val="en-GB"/>
        </w:rPr>
        <w:t>3</w:t>
      </w:r>
      <w:r w:rsidRPr="003C2B22">
        <w:rPr>
          <w:rFonts w:ascii="Arial" w:hAnsi="Arial" w:cs="Arial"/>
          <w:sz w:val="16"/>
          <w:szCs w:val="16"/>
          <w:lang w:val="en-GB"/>
        </w:rPr>
        <w:t xml:space="preserve">] </w:t>
      </w:r>
      <w:proofErr w:type="spellStart"/>
      <w:r w:rsidRPr="003C2B22">
        <w:rPr>
          <w:rFonts w:ascii="Arial" w:hAnsi="Arial" w:cs="Arial"/>
          <w:sz w:val="16"/>
          <w:szCs w:val="16"/>
          <w:lang w:val="en-GB"/>
        </w:rPr>
        <w:t>Kalay</w:t>
      </w:r>
      <w:proofErr w:type="spellEnd"/>
      <w:r w:rsidRPr="003C2B22">
        <w:rPr>
          <w:rFonts w:ascii="Arial" w:hAnsi="Arial" w:cs="Arial"/>
          <w:sz w:val="16"/>
          <w:szCs w:val="16"/>
          <w:lang w:val="en-GB"/>
        </w:rPr>
        <w:t xml:space="preserve">, Y.; </w:t>
      </w:r>
      <w:proofErr w:type="spellStart"/>
      <w:r w:rsidRPr="003C2B22">
        <w:rPr>
          <w:rFonts w:ascii="Arial" w:hAnsi="Arial" w:cs="Arial"/>
          <w:sz w:val="16"/>
          <w:szCs w:val="16"/>
          <w:lang w:val="en-GB"/>
        </w:rPr>
        <w:t>Kvan</w:t>
      </w:r>
      <w:proofErr w:type="spellEnd"/>
      <w:r w:rsidRPr="003C2B22">
        <w:rPr>
          <w:rFonts w:ascii="Arial" w:hAnsi="Arial" w:cs="Arial"/>
          <w:sz w:val="16"/>
          <w:szCs w:val="16"/>
          <w:lang w:val="en-GB"/>
        </w:rPr>
        <w:t>, T.; Affleck, J. (Eds.) New Heritage: New Media and Cultural Heritage; Routledge: London, UK, 2007.</w:t>
      </w:r>
    </w:p>
    <w:p w14:paraId="29BF679A" w14:textId="3B7E22FC" w:rsidR="00EC0AC6" w:rsidRPr="00EC0AC6" w:rsidRDefault="008050DD" w:rsidP="00903BB3">
      <w:pPr>
        <w:pStyle w:val="AckText"/>
        <w:spacing w:after="120"/>
        <w:ind w:right="-79"/>
        <w:rPr>
          <w:lang w:val="pt-BR"/>
        </w:rPr>
      </w:pPr>
      <w:r w:rsidRPr="003C2B22">
        <w:rPr>
          <w:rFonts w:ascii="Arial" w:hAnsi="Arial" w:cs="Arial"/>
          <w:sz w:val="16"/>
          <w:szCs w:val="16"/>
          <w:lang w:val="en-GB"/>
        </w:rPr>
        <w:t>[</w:t>
      </w:r>
      <w:r w:rsidR="00A613D4">
        <w:rPr>
          <w:rFonts w:ascii="Arial" w:hAnsi="Arial" w:cs="Arial"/>
          <w:sz w:val="16"/>
          <w:szCs w:val="16"/>
          <w:lang w:val="en-GB"/>
        </w:rPr>
        <w:t>4</w:t>
      </w:r>
      <w:r w:rsidRPr="003C2B22">
        <w:rPr>
          <w:rFonts w:ascii="Arial" w:hAnsi="Arial" w:cs="Arial"/>
          <w:sz w:val="16"/>
          <w:szCs w:val="16"/>
          <w:lang w:val="en-GB"/>
        </w:rPr>
        <w:t xml:space="preserve">] </w:t>
      </w:r>
      <w:proofErr w:type="spellStart"/>
      <w:r w:rsidRPr="003C2B22">
        <w:rPr>
          <w:rFonts w:ascii="Arial" w:hAnsi="Arial" w:cs="Arial"/>
          <w:sz w:val="16"/>
          <w:szCs w:val="16"/>
          <w:lang w:val="en-GB"/>
        </w:rPr>
        <w:t>Carrozzino</w:t>
      </w:r>
      <w:proofErr w:type="spellEnd"/>
      <w:r w:rsidRPr="003C2B22">
        <w:rPr>
          <w:rFonts w:ascii="Arial" w:hAnsi="Arial" w:cs="Arial"/>
          <w:sz w:val="16"/>
          <w:szCs w:val="16"/>
          <w:lang w:val="en-GB"/>
        </w:rPr>
        <w:t xml:space="preserve">, M.; Colombo, M.; </w:t>
      </w:r>
      <w:proofErr w:type="spellStart"/>
      <w:r w:rsidRPr="003C2B22">
        <w:rPr>
          <w:rFonts w:ascii="Arial" w:hAnsi="Arial" w:cs="Arial"/>
          <w:sz w:val="16"/>
          <w:szCs w:val="16"/>
          <w:lang w:val="en-GB"/>
        </w:rPr>
        <w:t>Tecchia</w:t>
      </w:r>
      <w:proofErr w:type="spellEnd"/>
      <w:r w:rsidRPr="003C2B22">
        <w:rPr>
          <w:rFonts w:ascii="Arial" w:hAnsi="Arial" w:cs="Arial"/>
          <w:sz w:val="16"/>
          <w:szCs w:val="16"/>
          <w:lang w:val="en-GB"/>
        </w:rPr>
        <w:t>, F.; Evangelista, C.; Bergamasco, M. Comparing different storytelling approaches for</w:t>
      </w:r>
      <w:r w:rsidR="003C2B22">
        <w:rPr>
          <w:rFonts w:ascii="Arial" w:hAnsi="Arial" w:cs="Arial"/>
          <w:sz w:val="16"/>
          <w:szCs w:val="16"/>
          <w:lang w:val="en-GB"/>
        </w:rPr>
        <w:t xml:space="preserve"> </w:t>
      </w:r>
      <w:r w:rsidRPr="003C2B22">
        <w:rPr>
          <w:rFonts w:ascii="Arial" w:hAnsi="Arial" w:cs="Arial"/>
          <w:sz w:val="16"/>
          <w:szCs w:val="16"/>
          <w:lang w:val="en-GB"/>
        </w:rPr>
        <w:t>virtual guides in digital immersive museums. In Augmented Reality, Virtual Reality, and Computer Graphics: Proceedings of the 5</w:t>
      </w:r>
      <w:r w:rsidRPr="003C2B22">
        <w:rPr>
          <w:rFonts w:ascii="Arial" w:hAnsi="Arial" w:cs="Arial"/>
          <w:sz w:val="16"/>
          <w:szCs w:val="16"/>
          <w:vertAlign w:val="superscript"/>
          <w:lang w:val="en-GB"/>
        </w:rPr>
        <w:t>th</w:t>
      </w:r>
      <w:r w:rsidR="003C2B22">
        <w:rPr>
          <w:rFonts w:ascii="Arial" w:hAnsi="Arial" w:cs="Arial"/>
          <w:sz w:val="16"/>
          <w:szCs w:val="16"/>
          <w:lang w:val="en-GB"/>
        </w:rPr>
        <w:t xml:space="preserve"> </w:t>
      </w:r>
      <w:r w:rsidRPr="003C2B22">
        <w:rPr>
          <w:rFonts w:ascii="Arial" w:hAnsi="Arial" w:cs="Arial"/>
          <w:sz w:val="16"/>
          <w:szCs w:val="16"/>
          <w:lang w:val="en-GB"/>
        </w:rPr>
        <w:t>International Conference, AVR 2018, Otranto, Italy, 24–27 June 2018, Proceedings, Part II 5; Springer International Publishing: Cham,</w:t>
      </w:r>
      <w:r w:rsidR="003C2B22">
        <w:rPr>
          <w:rFonts w:ascii="Arial" w:hAnsi="Arial" w:cs="Arial"/>
          <w:sz w:val="16"/>
          <w:szCs w:val="16"/>
          <w:lang w:val="en-GB"/>
        </w:rPr>
        <w:t xml:space="preserve"> </w:t>
      </w:r>
      <w:r w:rsidRPr="003C2B22">
        <w:rPr>
          <w:rFonts w:ascii="Arial" w:hAnsi="Arial" w:cs="Arial"/>
          <w:sz w:val="16"/>
          <w:szCs w:val="16"/>
          <w:lang w:val="en-GB"/>
        </w:rPr>
        <w:t>Switzerland, 2018; pp. 292–302</w:t>
      </w:r>
      <w:r w:rsidR="00B71789" w:rsidRPr="003C2B22">
        <w:rPr>
          <w:rFonts w:ascii="Arial" w:hAnsi="Arial" w:cs="Arial"/>
          <w:sz w:val="16"/>
          <w:szCs w:val="16"/>
          <w:lang w:val="en-GB"/>
        </w:rPr>
        <w:t>.</w:t>
      </w:r>
    </w:p>
    <w:sectPr w:rsidR="00EC0AC6" w:rsidRPr="00EC0AC6" w:rsidSect="00EC0AC6">
      <w:type w:val="continuous"/>
      <w:pgSz w:w="11906" w:h="16838"/>
      <w:pgMar w:top="22" w:right="1286" w:bottom="1440" w:left="1260" w:header="708" w:footer="657" w:gutter="0"/>
      <w:cols w:space="3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A7A43" w14:textId="77777777" w:rsidR="00B34F23" w:rsidRDefault="00B34F23" w:rsidP="00C15FA9">
      <w:pPr>
        <w:spacing w:after="0" w:line="240" w:lineRule="auto"/>
      </w:pPr>
      <w:r>
        <w:separator/>
      </w:r>
    </w:p>
  </w:endnote>
  <w:endnote w:type="continuationSeparator" w:id="0">
    <w:p w14:paraId="053312ED" w14:textId="77777777" w:rsidR="00B34F23" w:rsidRDefault="00B34F23" w:rsidP="00C15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5CD80" w14:textId="77777777" w:rsidR="003F4D78" w:rsidRDefault="003F4D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68C4E" w14:textId="77777777" w:rsidR="00016787" w:rsidRPr="00B75F5D" w:rsidRDefault="001C581D" w:rsidP="00EC0AC6">
    <w:pPr>
      <w:pStyle w:val="Footer"/>
      <w:jc w:val="center"/>
      <w:rPr>
        <w:lang w:val="en-US"/>
      </w:rPr>
    </w:pPr>
    <w:r w:rsidRPr="001C581D">
      <w:rPr>
        <w:rFonts w:ascii="Arial" w:hAnsi="Arial" w:cs="Arial"/>
        <w:b/>
        <w:sz w:val="14"/>
        <w:szCs w:val="14"/>
        <w:lang w:val="en-US"/>
      </w:rPr>
      <w:t>1</w:t>
    </w:r>
    <w:r w:rsidR="00C320FC">
      <w:rPr>
        <w:rFonts w:ascii="Arial" w:hAnsi="Arial" w:cs="Arial"/>
        <w:b/>
        <w:sz w:val="14"/>
        <w:szCs w:val="14"/>
        <w:lang w:val="en-US"/>
      </w:rPr>
      <w:t>4</w:t>
    </w:r>
    <w:r w:rsidR="00EC0AC6" w:rsidRPr="00EC0AC6">
      <w:rPr>
        <w:rFonts w:ascii="Arial" w:hAnsi="Arial" w:cs="Arial"/>
        <w:b/>
        <w:sz w:val="14"/>
        <w:szCs w:val="14"/>
        <w:vertAlign w:val="superscript"/>
        <w:lang w:val="en-US"/>
      </w:rPr>
      <w:t>th</w:t>
    </w:r>
    <w:r w:rsidR="00EC0AC6">
      <w:rPr>
        <w:rFonts w:ascii="Arial" w:hAnsi="Arial" w:cs="Arial"/>
        <w:b/>
        <w:sz w:val="14"/>
        <w:szCs w:val="14"/>
        <w:lang w:val="en-US"/>
      </w:rPr>
      <w:t xml:space="preserve"> </w:t>
    </w:r>
    <w:r>
      <w:rPr>
        <w:rFonts w:ascii="Arial" w:hAnsi="Arial" w:cs="Arial"/>
        <w:b/>
        <w:sz w:val="14"/>
        <w:szCs w:val="14"/>
        <w:lang w:val="en-US"/>
      </w:rPr>
      <w:t xml:space="preserve">Scientific FORTH Retreat, </w:t>
    </w:r>
    <w:r w:rsidR="00C320FC">
      <w:rPr>
        <w:rFonts w:ascii="Arial" w:hAnsi="Arial" w:cs="Arial"/>
        <w:b/>
        <w:sz w:val="14"/>
        <w:szCs w:val="14"/>
        <w:lang w:val="en-US"/>
      </w:rPr>
      <w:t>October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6ECEC" w14:textId="77777777" w:rsidR="003F4D78" w:rsidRDefault="003F4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25CFB" w14:textId="77777777" w:rsidR="00B34F23" w:rsidRDefault="00B34F23" w:rsidP="00C15FA9">
      <w:pPr>
        <w:spacing w:after="0" w:line="240" w:lineRule="auto"/>
      </w:pPr>
      <w:r>
        <w:separator/>
      </w:r>
    </w:p>
  </w:footnote>
  <w:footnote w:type="continuationSeparator" w:id="0">
    <w:p w14:paraId="30442DC3" w14:textId="77777777" w:rsidR="00B34F23" w:rsidRDefault="00B34F23" w:rsidP="00C15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1D434" w14:textId="77777777" w:rsidR="003F4D78" w:rsidRDefault="003F4D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657E7" w14:textId="77777777" w:rsidR="003F4D78" w:rsidRDefault="003F4D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BBA8D" w14:textId="77777777" w:rsidR="003F4D78" w:rsidRDefault="003F4D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16D0"/>
    <w:multiLevelType w:val="hybridMultilevel"/>
    <w:tmpl w:val="A4C47244"/>
    <w:lvl w:ilvl="0" w:tplc="AE1E528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340C0"/>
    <w:multiLevelType w:val="hybridMultilevel"/>
    <w:tmpl w:val="951E30F4"/>
    <w:lvl w:ilvl="0" w:tplc="ED52FA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40"/>
    <w:rsid w:val="00003723"/>
    <w:rsid w:val="00016787"/>
    <w:rsid w:val="000212B0"/>
    <w:rsid w:val="000247AB"/>
    <w:rsid w:val="00030C7A"/>
    <w:rsid w:val="00041506"/>
    <w:rsid w:val="00052233"/>
    <w:rsid w:val="00081908"/>
    <w:rsid w:val="000854CB"/>
    <w:rsid w:val="00091D8A"/>
    <w:rsid w:val="000F6F4A"/>
    <w:rsid w:val="00122BE4"/>
    <w:rsid w:val="00166E6F"/>
    <w:rsid w:val="00173A80"/>
    <w:rsid w:val="001A3DA4"/>
    <w:rsid w:val="001C0F59"/>
    <w:rsid w:val="001C581D"/>
    <w:rsid w:val="001D06ED"/>
    <w:rsid w:val="0021141D"/>
    <w:rsid w:val="00244008"/>
    <w:rsid w:val="00256C90"/>
    <w:rsid w:val="003036CD"/>
    <w:rsid w:val="00320F2A"/>
    <w:rsid w:val="003307BC"/>
    <w:rsid w:val="003A1848"/>
    <w:rsid w:val="003C2B22"/>
    <w:rsid w:val="003E2552"/>
    <w:rsid w:val="003F432B"/>
    <w:rsid w:val="003F4D78"/>
    <w:rsid w:val="00406BAE"/>
    <w:rsid w:val="00437D18"/>
    <w:rsid w:val="0047122C"/>
    <w:rsid w:val="004818A5"/>
    <w:rsid w:val="00481AF2"/>
    <w:rsid w:val="00491860"/>
    <w:rsid w:val="00492E05"/>
    <w:rsid w:val="004C5CF7"/>
    <w:rsid w:val="004D7AB3"/>
    <w:rsid w:val="005035C3"/>
    <w:rsid w:val="005304BB"/>
    <w:rsid w:val="005427CA"/>
    <w:rsid w:val="005536A6"/>
    <w:rsid w:val="00557BE2"/>
    <w:rsid w:val="005A418E"/>
    <w:rsid w:val="005F0C72"/>
    <w:rsid w:val="00610622"/>
    <w:rsid w:val="0061458D"/>
    <w:rsid w:val="00616709"/>
    <w:rsid w:val="0062218B"/>
    <w:rsid w:val="00626E46"/>
    <w:rsid w:val="006348F1"/>
    <w:rsid w:val="0064052C"/>
    <w:rsid w:val="00681E3A"/>
    <w:rsid w:val="006A37A9"/>
    <w:rsid w:val="006A626D"/>
    <w:rsid w:val="006B303E"/>
    <w:rsid w:val="006B526D"/>
    <w:rsid w:val="006C69C9"/>
    <w:rsid w:val="006E7D24"/>
    <w:rsid w:val="0070157B"/>
    <w:rsid w:val="007235C5"/>
    <w:rsid w:val="00730762"/>
    <w:rsid w:val="00740FF0"/>
    <w:rsid w:val="00750221"/>
    <w:rsid w:val="0076170F"/>
    <w:rsid w:val="00762D2A"/>
    <w:rsid w:val="0076617B"/>
    <w:rsid w:val="00770740"/>
    <w:rsid w:val="007A6A2A"/>
    <w:rsid w:val="007C3590"/>
    <w:rsid w:val="008050DD"/>
    <w:rsid w:val="0084469F"/>
    <w:rsid w:val="00850765"/>
    <w:rsid w:val="00852B87"/>
    <w:rsid w:val="008A2A30"/>
    <w:rsid w:val="008F2FBF"/>
    <w:rsid w:val="00903BB3"/>
    <w:rsid w:val="00904E27"/>
    <w:rsid w:val="00916433"/>
    <w:rsid w:val="009164A1"/>
    <w:rsid w:val="00924FB8"/>
    <w:rsid w:val="009312C8"/>
    <w:rsid w:val="00953403"/>
    <w:rsid w:val="009A7868"/>
    <w:rsid w:val="009C08C1"/>
    <w:rsid w:val="009C0F9D"/>
    <w:rsid w:val="009C68E4"/>
    <w:rsid w:val="00A15232"/>
    <w:rsid w:val="00A46AA9"/>
    <w:rsid w:val="00A50E7B"/>
    <w:rsid w:val="00A51804"/>
    <w:rsid w:val="00A613D4"/>
    <w:rsid w:val="00A66A2B"/>
    <w:rsid w:val="00A67BC2"/>
    <w:rsid w:val="00A822E1"/>
    <w:rsid w:val="00A8623E"/>
    <w:rsid w:val="00AD6335"/>
    <w:rsid w:val="00B0538D"/>
    <w:rsid w:val="00B062DA"/>
    <w:rsid w:val="00B34F23"/>
    <w:rsid w:val="00B71789"/>
    <w:rsid w:val="00B75F5D"/>
    <w:rsid w:val="00BE281B"/>
    <w:rsid w:val="00BE2E35"/>
    <w:rsid w:val="00BE57FF"/>
    <w:rsid w:val="00BF02B4"/>
    <w:rsid w:val="00C15FA9"/>
    <w:rsid w:val="00C320FC"/>
    <w:rsid w:val="00C606E3"/>
    <w:rsid w:val="00C70942"/>
    <w:rsid w:val="00C7355F"/>
    <w:rsid w:val="00CB340A"/>
    <w:rsid w:val="00CC7F3B"/>
    <w:rsid w:val="00CE0E22"/>
    <w:rsid w:val="00CF4DBC"/>
    <w:rsid w:val="00D201C5"/>
    <w:rsid w:val="00D203A0"/>
    <w:rsid w:val="00D31968"/>
    <w:rsid w:val="00D60760"/>
    <w:rsid w:val="00D62F7C"/>
    <w:rsid w:val="00D7236C"/>
    <w:rsid w:val="00DC447B"/>
    <w:rsid w:val="00E01629"/>
    <w:rsid w:val="00E04856"/>
    <w:rsid w:val="00E1027D"/>
    <w:rsid w:val="00E20D2A"/>
    <w:rsid w:val="00E70819"/>
    <w:rsid w:val="00E9351D"/>
    <w:rsid w:val="00EB0C46"/>
    <w:rsid w:val="00EC0AC6"/>
    <w:rsid w:val="00EC14F3"/>
    <w:rsid w:val="00ED1B63"/>
    <w:rsid w:val="00EE73EB"/>
    <w:rsid w:val="00F00D31"/>
    <w:rsid w:val="00F51ECC"/>
    <w:rsid w:val="00F73B2B"/>
    <w:rsid w:val="00F76C80"/>
    <w:rsid w:val="00FB7D72"/>
    <w:rsid w:val="00FC064B"/>
    <w:rsid w:val="00FC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8B2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D8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7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0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title">
    <w:name w:val="Article title"/>
    <w:rsid w:val="00770740"/>
    <w:pPr>
      <w:spacing w:before="92" w:line="420" w:lineRule="exact"/>
    </w:pPr>
    <w:rPr>
      <w:rFonts w:ascii="Helvetica" w:eastAsia="Times New Roman" w:hAnsi="Helvetica"/>
      <w:b/>
      <w:sz w:val="32"/>
      <w:lang w:val="en-US" w:eastAsia="en-US"/>
    </w:rPr>
  </w:style>
  <w:style w:type="paragraph" w:customStyle="1" w:styleId="Authorname">
    <w:name w:val="Author name"/>
    <w:rsid w:val="00770740"/>
    <w:pPr>
      <w:spacing w:before="70" w:line="300" w:lineRule="exact"/>
    </w:pPr>
    <w:rPr>
      <w:rFonts w:ascii="Helvetica-Light" w:eastAsia="Times New Roman" w:hAnsi="Helvetica-Light"/>
      <w:iCs/>
      <w:sz w:val="26"/>
      <w:lang w:val="en-US" w:eastAsia="en-US"/>
    </w:rPr>
  </w:style>
  <w:style w:type="paragraph" w:customStyle="1" w:styleId="Affilation">
    <w:name w:val="Affilation"/>
    <w:basedOn w:val="Authorname"/>
    <w:rsid w:val="00770740"/>
    <w:pPr>
      <w:spacing w:before="40" w:after="52" w:line="240" w:lineRule="exact"/>
    </w:pPr>
    <w:rPr>
      <w:sz w:val="20"/>
    </w:rPr>
  </w:style>
  <w:style w:type="paragraph" w:customStyle="1" w:styleId="AbstractHead">
    <w:name w:val="Abstract Head"/>
    <w:rsid w:val="00770740"/>
    <w:pPr>
      <w:spacing w:before="210" w:after="10" w:line="220" w:lineRule="exact"/>
      <w:jc w:val="both"/>
    </w:pPr>
    <w:rPr>
      <w:rFonts w:ascii="Helvetica" w:eastAsia="Times New Roman" w:hAnsi="Helvetica"/>
      <w:b/>
      <w:caps/>
      <w:sz w:val="16"/>
      <w:lang w:val="en-US" w:eastAsia="en-US"/>
    </w:rPr>
  </w:style>
  <w:style w:type="paragraph" w:customStyle="1" w:styleId="AbstractText">
    <w:name w:val="Abstract Text"/>
    <w:rsid w:val="00770740"/>
    <w:pPr>
      <w:spacing w:line="220" w:lineRule="exact"/>
      <w:jc w:val="both"/>
    </w:pPr>
    <w:rPr>
      <w:rFonts w:ascii="Helvetica" w:eastAsia="Times New Roman" w:hAnsi="Helvetica"/>
      <w:sz w:val="16"/>
      <w:lang w:val="en-US" w:eastAsia="en-US"/>
    </w:rPr>
  </w:style>
  <w:style w:type="paragraph" w:customStyle="1" w:styleId="AckHead">
    <w:name w:val="Ack Head"/>
    <w:basedOn w:val="Normal"/>
    <w:rsid w:val="00770740"/>
    <w:pPr>
      <w:spacing w:before="226" w:after="50" w:line="240" w:lineRule="exact"/>
      <w:outlineLvl w:val="0"/>
    </w:pPr>
    <w:rPr>
      <w:rFonts w:ascii="Helvetica" w:eastAsia="Times New Roman" w:hAnsi="Helvetica"/>
      <w:b/>
      <w:caps/>
      <w:sz w:val="20"/>
      <w:szCs w:val="20"/>
      <w:lang w:val="en-US"/>
    </w:rPr>
  </w:style>
  <w:style w:type="paragraph" w:customStyle="1" w:styleId="AckText">
    <w:name w:val="Ack Text"/>
    <w:basedOn w:val="Normal"/>
    <w:rsid w:val="00770740"/>
    <w:pPr>
      <w:spacing w:after="0" w:line="220" w:lineRule="exact"/>
      <w:jc w:val="both"/>
    </w:pPr>
    <w:rPr>
      <w:rFonts w:ascii="Times New Roman" w:eastAsia="Times New Roman" w:hAnsi="Times New Roman"/>
      <w:sz w:val="18"/>
      <w:szCs w:val="20"/>
      <w:lang w:val="en-US"/>
    </w:rPr>
  </w:style>
  <w:style w:type="paragraph" w:customStyle="1" w:styleId="RefText">
    <w:name w:val="Ref Text"/>
    <w:rsid w:val="00770740"/>
    <w:pPr>
      <w:spacing w:line="180" w:lineRule="exact"/>
      <w:ind w:left="227" w:hanging="227"/>
      <w:jc w:val="both"/>
    </w:pPr>
    <w:rPr>
      <w:rFonts w:ascii="Times New Roman" w:eastAsia="Times New Roman" w:hAnsi="Times New Roman"/>
      <w:sz w:val="1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15F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FA9"/>
  </w:style>
  <w:style w:type="paragraph" w:styleId="Footer">
    <w:name w:val="footer"/>
    <w:basedOn w:val="Normal"/>
    <w:link w:val="FooterChar"/>
    <w:uiPriority w:val="99"/>
    <w:unhideWhenUsed/>
    <w:rsid w:val="00C15F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FA9"/>
  </w:style>
  <w:style w:type="paragraph" w:styleId="ListParagraph">
    <w:name w:val="List Paragraph"/>
    <w:basedOn w:val="Normal"/>
    <w:uiPriority w:val="34"/>
    <w:qFormat/>
    <w:rsid w:val="005427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0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D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D2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D2A"/>
    <w:rPr>
      <w:b/>
      <w:bCs/>
      <w:lang w:eastAsia="en-US"/>
    </w:rPr>
  </w:style>
  <w:style w:type="paragraph" w:styleId="Revision">
    <w:name w:val="Revision"/>
    <w:hidden/>
    <w:uiPriority w:val="99"/>
    <w:semiHidden/>
    <w:rsid w:val="00D62F7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2024-09-16T07:47:00Z</dcterms:created>
  <dcterms:modified xsi:type="dcterms:W3CDTF">2024-09-16T07:47:00Z</dcterms:modified>
</cp:coreProperties>
</file>